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40"/>
          <w:szCs w:val="40"/>
        </w:rPr>
      </w:pPr>
    </w:p>
    <w:p>
      <w:pPr>
        <w:jc w:val="center"/>
        <w:rPr>
          <w:rFonts w:hint="default" w:ascii="Times New Roman" w:hAnsi="Times New Roman" w:eastAsia="黑体" w:cs="Times New Roman"/>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炎黄职业技术学院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关于2021年年检问题整改报告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省教育厅：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我校</w:t>
      </w:r>
      <w:r>
        <w:rPr>
          <w:rFonts w:hint="eastAsia" w:ascii="Times New Roman" w:hAnsi="Times New Roman" w:eastAsia="仿宋_GB2312" w:cs="Times New Roman"/>
          <w:color w:val="000000"/>
          <w:kern w:val="0"/>
          <w:sz w:val="32"/>
          <w:szCs w:val="32"/>
          <w:lang w:val="en-US" w:eastAsia="zh-CN" w:bidi="ar"/>
        </w:rPr>
        <w:t>于2022年6月29日</w:t>
      </w:r>
      <w:r>
        <w:rPr>
          <w:rFonts w:hint="default" w:ascii="Times New Roman" w:hAnsi="Times New Roman" w:eastAsia="仿宋_GB2312" w:cs="Times New Roman"/>
          <w:color w:val="000000"/>
          <w:kern w:val="0"/>
          <w:sz w:val="32"/>
          <w:szCs w:val="32"/>
          <w:lang w:val="en-US" w:eastAsia="zh-CN" w:bidi="ar"/>
        </w:rPr>
        <w:t>收到《省教育厅关于2021年度民办高校年检情况的通报》（苏教发函〔2022〕49号）后，高度重视</w:t>
      </w:r>
      <w:r>
        <w:rPr>
          <w:rFonts w:hint="eastAsia" w:ascii="Times New Roman" w:hAnsi="Times New Roman" w:eastAsia="仿宋_GB2312" w:cs="Times New Roman"/>
          <w:color w:val="000000"/>
          <w:kern w:val="0"/>
          <w:sz w:val="32"/>
          <w:szCs w:val="32"/>
          <w:lang w:val="en-US" w:eastAsia="zh-CN" w:bidi="ar"/>
        </w:rPr>
        <w:t>年检发现的</w:t>
      </w:r>
      <w:r>
        <w:rPr>
          <w:rFonts w:hint="default" w:ascii="Times New Roman" w:hAnsi="Times New Roman" w:eastAsia="仿宋_GB2312" w:cs="Times New Roman"/>
          <w:color w:val="000000"/>
          <w:kern w:val="0"/>
          <w:sz w:val="32"/>
          <w:szCs w:val="32"/>
          <w:lang w:val="en-US" w:eastAsia="zh-CN" w:bidi="ar"/>
        </w:rPr>
        <w:t>问题</w:t>
      </w:r>
      <w:r>
        <w:rPr>
          <w:rFonts w:hint="eastAsia" w:ascii="Times New Roman" w:hAnsi="Times New Roman" w:eastAsia="仿宋_GB2312" w:cs="Times New Roman"/>
          <w:color w:val="000000"/>
          <w:kern w:val="0"/>
          <w:sz w:val="32"/>
          <w:szCs w:val="32"/>
          <w:lang w:val="en-US" w:eastAsia="zh-CN" w:bidi="ar"/>
        </w:rPr>
        <w:t>，对照整改清单，按照整改要求，对部分问题即时整改</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对无法立即整改的问题，制定整改方案，逐步推进。</w:t>
      </w:r>
      <w:r>
        <w:rPr>
          <w:rFonts w:hint="default" w:ascii="Times New Roman" w:hAnsi="Times New Roman" w:eastAsia="仿宋_GB2312" w:cs="Times New Roman"/>
          <w:color w:val="000000"/>
          <w:kern w:val="0"/>
          <w:sz w:val="32"/>
          <w:szCs w:val="32"/>
          <w:lang w:val="en-US" w:eastAsia="zh-CN" w:bidi="ar"/>
        </w:rPr>
        <w:t>现将整改情况报告如下。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一、“学校党组织书记未按规定进入学校决策机构，未按规定</w:t>
      </w:r>
      <w:bookmarkStart w:id="0" w:name="_GoBack"/>
      <w:bookmarkEnd w:id="0"/>
      <w:r>
        <w:rPr>
          <w:rFonts w:hint="default" w:ascii="Times New Roman" w:hAnsi="Times New Roman" w:eastAsia="黑体" w:cs="Times New Roman"/>
          <w:color w:val="000000"/>
          <w:kern w:val="0"/>
          <w:sz w:val="32"/>
          <w:szCs w:val="32"/>
          <w:lang w:val="en-US" w:eastAsia="zh-CN" w:bidi="ar"/>
        </w:rPr>
        <w:t>成立监事会，校长不符合任职规定”整改情况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color w:val="000000"/>
          <w:kern w:val="0"/>
          <w:sz w:val="32"/>
          <w:szCs w:val="32"/>
          <w:lang w:val="en-US" w:eastAsia="zh-CN" w:bidi="ar"/>
        </w:rPr>
        <w:t>1.“学校党组织书记未按规定进入学校决策机构”问题</w:t>
      </w:r>
      <w:r>
        <w:rPr>
          <w:rFonts w:hint="eastAsia" w:ascii="Times New Roman" w:hAnsi="Times New Roman" w:eastAsia="楷体" w:cs="Times New Roman"/>
          <w:color w:val="000000"/>
          <w:kern w:val="0"/>
          <w:sz w:val="32"/>
          <w:szCs w:val="32"/>
          <w:lang w:val="en-US" w:eastAsia="zh-CN" w:bidi="ar"/>
        </w:rPr>
        <w:t>已整改完成。</w:t>
      </w:r>
      <w:r>
        <w:rPr>
          <w:rFonts w:hint="default" w:ascii="Times New Roman" w:hAnsi="Times New Roman" w:eastAsia="仿宋_GB2312" w:cs="Times New Roman"/>
          <w:color w:val="000000"/>
          <w:kern w:val="0"/>
          <w:sz w:val="32"/>
          <w:szCs w:val="32"/>
          <w:lang w:val="en-US" w:eastAsia="zh-CN" w:bidi="ar"/>
        </w:rPr>
        <w:t>2021年11月省委教育工委选派的党委书记季军到任。季军书记到任后，我校理事会着手进行理事会成员调整。经多次协商，</w:t>
      </w:r>
      <w:r>
        <w:rPr>
          <w:rFonts w:hint="eastAsia" w:ascii="Times New Roman" w:hAnsi="Times New Roman" w:eastAsia="仿宋_GB2312" w:cs="Times New Roman"/>
          <w:color w:val="000000"/>
          <w:kern w:val="0"/>
          <w:sz w:val="32"/>
          <w:szCs w:val="32"/>
          <w:lang w:val="en-US" w:eastAsia="zh-CN" w:bidi="ar"/>
        </w:rPr>
        <w:t>在2022年4月的</w:t>
      </w:r>
      <w:r>
        <w:rPr>
          <w:rFonts w:hint="default" w:ascii="Times New Roman" w:hAnsi="Times New Roman" w:eastAsia="仿宋_GB2312" w:cs="Times New Roman"/>
          <w:color w:val="000000"/>
          <w:kern w:val="0"/>
          <w:sz w:val="32"/>
          <w:szCs w:val="32"/>
          <w:lang w:val="en-US" w:eastAsia="zh-CN" w:bidi="ar"/>
        </w:rPr>
        <w:t>理事会会议</w:t>
      </w:r>
      <w:r>
        <w:rPr>
          <w:rFonts w:hint="eastAsia" w:ascii="Times New Roman" w:hAnsi="Times New Roman" w:eastAsia="仿宋_GB2312" w:cs="Times New Roman"/>
          <w:color w:val="000000"/>
          <w:kern w:val="0"/>
          <w:sz w:val="32"/>
          <w:szCs w:val="32"/>
          <w:lang w:val="en-US" w:eastAsia="zh-CN" w:bidi="ar"/>
        </w:rPr>
        <w:t>上</w:t>
      </w:r>
      <w:r>
        <w:rPr>
          <w:rFonts w:hint="default" w:ascii="Times New Roman" w:hAnsi="Times New Roman" w:eastAsia="仿宋_GB2312" w:cs="Times New Roman"/>
          <w:color w:val="000000"/>
          <w:kern w:val="0"/>
          <w:sz w:val="32"/>
          <w:szCs w:val="32"/>
          <w:lang w:val="en-US" w:eastAsia="zh-CN" w:bidi="ar"/>
        </w:rPr>
        <w:t>通过成员调整相关事项的讨论，并形成了决议。在决议中，我校党委书记季军经理事会同意成为理事会成员。</w:t>
      </w:r>
      <w:r>
        <w:rPr>
          <w:rFonts w:hint="eastAsia" w:ascii="Times New Roman" w:hAnsi="Times New Roman" w:eastAsia="仿宋_GB2312" w:cs="Times New Roman"/>
          <w:color w:val="000000"/>
          <w:kern w:val="0"/>
          <w:sz w:val="32"/>
          <w:szCs w:val="32"/>
          <w:lang w:val="en-US" w:eastAsia="zh-CN" w:bidi="ar"/>
        </w:rPr>
        <w:t>同年6月，我校办理理事集体备案程序，因备案申请出现错误，在12月，对备案申请进行修改完善后再次报送，目前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我校理事会在2023年4月召开会议，在会议上完成了理事会换届。</w:t>
      </w:r>
      <w:r>
        <w:rPr>
          <w:rFonts w:hint="default" w:ascii="Times New Roman" w:hAnsi="Times New Roman" w:eastAsia="仿宋_GB2312" w:cs="Times New Roman"/>
          <w:color w:val="000000"/>
          <w:kern w:val="0"/>
          <w:sz w:val="32"/>
          <w:szCs w:val="32"/>
          <w:lang w:val="en-US" w:eastAsia="zh-CN" w:bidi="ar"/>
        </w:rPr>
        <w:t>理事会成员调整备案的程序正在办理过程中。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楷体" w:cs="Times New Roman"/>
          <w:color w:val="000000"/>
          <w:kern w:val="0"/>
          <w:sz w:val="32"/>
          <w:szCs w:val="32"/>
          <w:lang w:val="en-US" w:eastAsia="zh-CN" w:bidi="ar"/>
        </w:rPr>
        <w:t>2.</w:t>
      </w:r>
      <w:r>
        <w:rPr>
          <w:rFonts w:hint="default" w:ascii="Times New Roman" w:hAnsi="Times New Roman" w:eastAsia="楷体" w:cs="Times New Roman"/>
          <w:color w:val="000000"/>
          <w:kern w:val="0"/>
          <w:sz w:val="32"/>
          <w:szCs w:val="32"/>
          <w:lang w:val="en-US" w:eastAsia="zh-CN" w:bidi="ar"/>
        </w:rPr>
        <w:t>“未按规定成立监事会”问题</w:t>
      </w:r>
      <w:r>
        <w:rPr>
          <w:rFonts w:hint="eastAsia" w:ascii="Times New Roman" w:hAnsi="Times New Roman" w:eastAsia="楷体" w:cs="Times New Roman"/>
          <w:color w:val="000000"/>
          <w:kern w:val="0"/>
          <w:sz w:val="32"/>
          <w:szCs w:val="32"/>
          <w:lang w:val="en-US" w:eastAsia="zh-CN" w:bidi="ar"/>
        </w:rPr>
        <w:t>已整改完成。</w:t>
      </w:r>
      <w:r>
        <w:rPr>
          <w:rFonts w:hint="eastAsia" w:ascii="Times New Roman" w:hAnsi="Times New Roman" w:eastAsia="仿宋_GB2312" w:cs="Times New Roman"/>
          <w:color w:val="000000"/>
          <w:kern w:val="0"/>
          <w:sz w:val="32"/>
          <w:szCs w:val="32"/>
          <w:lang w:val="en-US" w:eastAsia="zh-CN" w:bidi="ar"/>
        </w:rPr>
        <w:t>我校理事会高度重视这一问题，在理事会会议上</w:t>
      </w:r>
      <w:r>
        <w:rPr>
          <w:rFonts w:hint="default" w:ascii="Times New Roman" w:hAnsi="Times New Roman" w:eastAsia="仿宋_GB2312" w:cs="Times New Roman"/>
          <w:color w:val="000000"/>
          <w:kern w:val="0"/>
          <w:sz w:val="32"/>
          <w:szCs w:val="32"/>
          <w:lang w:val="en-US" w:eastAsia="zh-CN" w:bidi="ar"/>
        </w:rPr>
        <w:t>讨论</w:t>
      </w:r>
      <w:r>
        <w:rPr>
          <w:rFonts w:hint="eastAsia" w:ascii="Times New Roman" w:hAnsi="Times New Roman" w:eastAsia="仿宋_GB2312" w:cs="Times New Roman"/>
          <w:color w:val="000000"/>
          <w:kern w:val="0"/>
          <w:sz w:val="32"/>
          <w:szCs w:val="32"/>
          <w:lang w:val="en-US" w:eastAsia="zh-CN" w:bidi="ar"/>
        </w:rPr>
        <w:t>通过了</w:t>
      </w:r>
      <w:r>
        <w:rPr>
          <w:rFonts w:hint="default" w:ascii="Times New Roman" w:hAnsi="Times New Roman" w:eastAsia="仿宋_GB2312" w:cs="Times New Roman"/>
          <w:color w:val="000000"/>
          <w:kern w:val="0"/>
          <w:sz w:val="32"/>
          <w:szCs w:val="32"/>
          <w:lang w:val="en-US" w:eastAsia="zh-CN" w:bidi="ar"/>
        </w:rPr>
        <w:t>对《章程》</w:t>
      </w:r>
      <w:r>
        <w:rPr>
          <w:rFonts w:hint="eastAsia"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US" w:eastAsia="zh-CN" w:bidi="ar"/>
        </w:rPr>
        <w:t>修改，加入设立监事会相关内容。</w:t>
      </w:r>
      <w:r>
        <w:rPr>
          <w:rFonts w:hint="eastAsia" w:ascii="Times New Roman" w:hAnsi="Times New Roman" w:eastAsia="仿宋_GB2312" w:cs="Times New Roman"/>
          <w:color w:val="000000"/>
          <w:kern w:val="0"/>
          <w:sz w:val="32"/>
          <w:szCs w:val="32"/>
          <w:lang w:val="en-US" w:eastAsia="zh-CN" w:bidi="ar"/>
        </w:rPr>
        <w:t>新修订的《章程》正在履行备案手续。根据修订后的章程，我校设监事会，监事会成员3名。由举办者代表和教职工代表组成。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color w:val="000000"/>
          <w:kern w:val="0"/>
          <w:sz w:val="32"/>
          <w:szCs w:val="32"/>
          <w:lang w:val="en-US" w:eastAsia="zh-CN" w:bidi="ar"/>
        </w:rPr>
        <w:t>3.“校长不符合任职规定”问题</w:t>
      </w:r>
      <w:r>
        <w:rPr>
          <w:rFonts w:hint="eastAsia" w:ascii="Times New Roman" w:hAnsi="Times New Roman" w:eastAsia="楷体" w:cs="Times New Roman"/>
          <w:color w:val="000000"/>
          <w:kern w:val="0"/>
          <w:sz w:val="32"/>
          <w:szCs w:val="32"/>
          <w:lang w:val="en-US" w:eastAsia="zh-CN" w:bidi="ar"/>
        </w:rPr>
        <w:t>仍在整改中</w:t>
      </w:r>
      <w:r>
        <w:rPr>
          <w:rFonts w:hint="default" w:ascii="Times New Roman" w:hAnsi="Times New Roman" w:eastAsia="楷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我校《章程》第五章第三十四条规定：“本单位的法定代表人为院长”。我校在变更校长同时也需更换法人。因校长需兼具法人和行政负责人的双重身份，理事会在校长的聘用上需非常谨慎。我校理事会正多方联系协调，努力选聘符合任职规定的校长。在此我校恳请省教育厅给予相应时间完成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二、“办学条件（生均占地面积、生均宿舍面积、生师比、生均教学行政用房面积、生均教学科研仪器设备值、生均图书数量等）严重不足”整改情况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做为民办院校，我校一直以创办人蒋志平先生“办学不是为了营利</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而是为了报效祖国，回馈乡里”精神为办学宗旨，不断提升办学水平，改善办学条件。2019年，我校积极响应高职扩招工作，在已经完成的三次扩招中共招收2538名学生。因学生数极速增多，办学条件短时间内无法同步达到指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我校多方面利用校内外教学资源为社招学生创造良好的学习条件，采用70%线上教学、30%线下教学的模式完成社招学生的教学任务。</w:t>
      </w:r>
      <w:r>
        <w:rPr>
          <w:rFonts w:hint="eastAsia" w:ascii="Times New Roman" w:hAnsi="Times New Roman" w:eastAsia="仿宋_GB2312" w:cs="Times New Roman"/>
          <w:color w:val="000000"/>
          <w:kern w:val="0"/>
          <w:sz w:val="32"/>
          <w:szCs w:val="32"/>
          <w:lang w:val="en-US" w:eastAsia="zh-CN" w:bidi="ar"/>
        </w:rPr>
        <w:t>在2022年年底</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kern w:val="0"/>
          <w:sz w:val="32"/>
          <w:szCs w:val="32"/>
          <w:lang w:val="en-US" w:eastAsia="zh-CN"/>
        </w:rPr>
        <w:t>有1644人</w:t>
      </w:r>
      <w:r>
        <w:rPr>
          <w:rFonts w:hint="eastAsia" w:ascii="Times New Roman" w:hAnsi="Times New Roman" w:eastAsia="仿宋_GB2312" w:cs="Times New Roman"/>
          <w:kern w:val="0"/>
          <w:sz w:val="32"/>
          <w:szCs w:val="32"/>
          <w:lang w:val="en-US" w:eastAsia="zh-CN"/>
        </w:rPr>
        <w:t>已</w:t>
      </w:r>
      <w:r>
        <w:rPr>
          <w:rFonts w:hint="default" w:ascii="Times New Roman" w:hAnsi="Times New Roman" w:eastAsia="仿宋_GB2312" w:cs="Times New Roman"/>
          <w:kern w:val="0"/>
          <w:sz w:val="32"/>
          <w:szCs w:val="32"/>
          <w:lang w:val="en-US" w:eastAsia="zh-CN"/>
        </w:rPr>
        <w:t>毕业</w:t>
      </w:r>
      <w:r>
        <w:rPr>
          <w:rFonts w:hint="eastAsia" w:ascii="Times New Roman" w:hAnsi="Times New Roman" w:eastAsia="仿宋_GB2312" w:cs="Times New Roman"/>
          <w:kern w:val="0"/>
          <w:sz w:val="32"/>
          <w:szCs w:val="32"/>
          <w:lang w:val="en-US" w:eastAsia="zh-CN"/>
        </w:rPr>
        <w:t>。毕业后，</w:t>
      </w:r>
      <w:r>
        <w:rPr>
          <w:rFonts w:hint="default" w:ascii="Times New Roman" w:hAnsi="Times New Roman" w:eastAsia="仿宋_GB2312" w:cs="Times New Roman"/>
          <w:color w:val="000000"/>
          <w:kern w:val="0"/>
          <w:sz w:val="32"/>
          <w:szCs w:val="32"/>
          <w:lang w:val="en-US" w:eastAsia="zh-CN" w:bidi="ar"/>
        </w:rPr>
        <w:t>我校可基本满足办学指标的要求，极大缓解办学条件不足的压力。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在现有办学条件基础上，我校</w:t>
      </w:r>
      <w:r>
        <w:rPr>
          <w:rFonts w:hint="eastAsia" w:ascii="Times New Roman" w:hAnsi="Times New Roman" w:eastAsia="仿宋_GB2312" w:cs="Times New Roman"/>
          <w:color w:val="000000"/>
          <w:kern w:val="0"/>
          <w:sz w:val="32"/>
          <w:szCs w:val="32"/>
          <w:lang w:val="en-US" w:eastAsia="zh-CN" w:bidi="ar"/>
        </w:rPr>
        <w:t>积极响应职业学校办学条件达标工程，制定了《炎黄职业技术学院办学条件达标工程实施方案》。根据招生人数和生源情况，已在校生6000人测算各项办学条件指标，确定办学条件改善目标。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我校成立办学条件达标工程领导小组，领导实施各项措施。分教师队伍建设、基础设施建设、教育硬件建设三个部分，制定分年度目标，完善考核方式，明确制度保障，根据实施方案落实各项达标措施，对办学条件进行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三、“专职辅导员、专职思政课教师配备不足，意识形态工作责任落实不力，学科带头人数量不足”整改情况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color w:val="000000"/>
          <w:kern w:val="0"/>
          <w:sz w:val="32"/>
          <w:szCs w:val="32"/>
          <w:lang w:val="en-US" w:eastAsia="zh-CN" w:bidi="ar"/>
        </w:rPr>
        <w:t>1.“专职辅导员、专职思政课教师配备不足”</w:t>
      </w:r>
      <w:r>
        <w:rPr>
          <w:rFonts w:hint="eastAsia" w:ascii="Times New Roman" w:hAnsi="Times New Roman" w:eastAsia="楷体" w:cs="Times New Roman"/>
          <w:color w:val="000000"/>
          <w:kern w:val="0"/>
          <w:sz w:val="32"/>
          <w:szCs w:val="32"/>
          <w:lang w:val="en-US" w:eastAsia="zh-CN" w:bidi="ar"/>
        </w:rPr>
        <w:t>，现整改情况如下</w:t>
      </w:r>
      <w:r>
        <w:rPr>
          <w:rFonts w:hint="default" w:ascii="Times New Roman" w:hAnsi="Times New Roman" w:eastAsia="楷体"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一是将专职辅导员、专职思政课教师队伍建设列为教师队伍建设的重要部分，高度重视，积极投入，保证专职辅导员、专职思政课教师队伍建设成效。二是在辅导员队伍建设上加快专职辅导员队伍建设，</w:t>
      </w:r>
      <w:r>
        <w:rPr>
          <w:rFonts w:hint="eastAsia" w:ascii="Times New Roman" w:hAnsi="Times New Roman" w:eastAsia="仿宋_GB2312" w:cs="Times New Roman"/>
          <w:kern w:val="0"/>
          <w:sz w:val="32"/>
          <w:szCs w:val="32"/>
          <w:lang w:val="en-US" w:eastAsia="zh-CN" w:bidi="ar-SA"/>
        </w:rPr>
        <w:t>明确</w:t>
      </w:r>
      <w:r>
        <w:rPr>
          <w:rFonts w:hint="default" w:ascii="Times New Roman" w:hAnsi="Times New Roman" w:eastAsia="仿宋_GB2312" w:cs="Times New Roman"/>
          <w:kern w:val="0"/>
          <w:sz w:val="32"/>
          <w:szCs w:val="32"/>
          <w:lang w:val="en-US" w:eastAsia="zh-CN" w:bidi="ar-SA"/>
        </w:rPr>
        <w:t>专职辅导员岗位</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制定出台《炎黄职业技术学院辅导员队伍建设的实施意见》，切实加强大学生思想政治教育与管理服务工作，推动辅导员队伍专业化、职业化建设。按照不低于1:200的比例编制辅导员数，并配备到位。</w:t>
      </w:r>
      <w:r>
        <w:rPr>
          <w:rFonts w:hint="eastAsia" w:ascii="Times New Roman" w:hAnsi="Times New Roman" w:eastAsia="仿宋_GB2312" w:cs="Times New Roman"/>
          <w:kern w:val="0"/>
          <w:sz w:val="32"/>
          <w:szCs w:val="32"/>
          <w:lang w:val="en-US" w:eastAsia="zh-CN" w:bidi="ar-SA"/>
        </w:rPr>
        <w:t>三是重点开展专职思政课教师队伍建设。在2023年，我校</w:t>
      </w:r>
      <w:r>
        <w:rPr>
          <w:rFonts w:hint="default" w:ascii="Times New Roman" w:hAnsi="Times New Roman" w:eastAsia="仿宋_GB2312" w:cs="Times New Roman"/>
          <w:kern w:val="0"/>
          <w:sz w:val="32"/>
          <w:szCs w:val="32"/>
          <w:lang w:val="en-US" w:eastAsia="zh-CN" w:bidi="ar-SA"/>
        </w:rPr>
        <w:t>成立思想政治教学部。思想政治教学部为二级教学科研单位，统筹全校思政课的教学科研等工作。其职责是统一管理思想政治理论课教师，负责思想政治理论教学、科研和相关管理工作；负责马克思主义理论教学科研梯队建设等工作。</w:t>
      </w:r>
      <w:r>
        <w:rPr>
          <w:rFonts w:hint="eastAsia" w:ascii="Times New Roman" w:hAnsi="Times New Roman" w:eastAsia="仿宋_GB2312" w:cs="Times New Roman"/>
          <w:kern w:val="0"/>
          <w:sz w:val="32"/>
          <w:szCs w:val="32"/>
          <w:lang w:val="en-US" w:eastAsia="zh-CN" w:bidi="ar-SA"/>
        </w:rPr>
        <w:t>以思政部为基础，配齐配好思政课教师队伍。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color w:val="000000"/>
          <w:kern w:val="0"/>
          <w:sz w:val="32"/>
          <w:szCs w:val="32"/>
          <w:lang w:val="en-US" w:eastAsia="zh-CN" w:bidi="ar"/>
        </w:rPr>
        <w:t>2.“意识形态工作责任落实不力”问题</w:t>
      </w:r>
      <w:r>
        <w:rPr>
          <w:rFonts w:hint="eastAsia" w:ascii="Times New Roman" w:hAnsi="Times New Roman" w:eastAsia="楷体" w:cs="Times New Roman"/>
          <w:color w:val="000000"/>
          <w:kern w:val="0"/>
          <w:sz w:val="32"/>
          <w:szCs w:val="32"/>
          <w:lang w:val="en-US" w:eastAsia="zh-CN" w:bidi="ar"/>
        </w:rPr>
        <w:t>已整改完成，并持续关注</w:t>
      </w:r>
      <w:r>
        <w:rPr>
          <w:rFonts w:hint="default" w:ascii="Times New Roman" w:hAnsi="Times New Roman" w:eastAsia="楷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我校党委将意识形态工作责任落实问题做为</w:t>
      </w:r>
      <w:r>
        <w:rPr>
          <w:rFonts w:hint="eastAsia" w:ascii="Times New Roman" w:hAnsi="Times New Roman" w:eastAsia="仿宋_GB2312" w:cs="Times New Roman"/>
          <w:color w:val="000000"/>
          <w:kern w:val="0"/>
          <w:sz w:val="32"/>
          <w:szCs w:val="32"/>
          <w:lang w:val="en-US" w:eastAsia="zh-CN" w:bidi="ar"/>
        </w:rPr>
        <w:t>2022-2023年</w:t>
      </w:r>
      <w:r>
        <w:rPr>
          <w:rFonts w:hint="default" w:ascii="Times New Roman" w:hAnsi="Times New Roman" w:eastAsia="仿宋_GB2312" w:cs="Times New Roman"/>
          <w:color w:val="000000"/>
          <w:kern w:val="0"/>
          <w:sz w:val="32"/>
          <w:szCs w:val="32"/>
          <w:lang w:val="en-US" w:eastAsia="zh-CN" w:bidi="ar"/>
        </w:rPr>
        <w:t>党委重点工作来抓，力求整改到位。</w:t>
      </w:r>
      <w:r>
        <w:rPr>
          <w:rFonts w:hint="eastAsia" w:ascii="Times New Roman" w:hAnsi="Times New Roman" w:eastAsia="仿宋_GB2312" w:cs="Times New Roman"/>
          <w:color w:val="000000"/>
          <w:kern w:val="0"/>
          <w:sz w:val="32"/>
          <w:szCs w:val="32"/>
          <w:lang w:val="en-US" w:eastAsia="zh-CN" w:bidi="ar"/>
        </w:rPr>
        <w:t>2022年</w:t>
      </w:r>
      <w:r>
        <w:rPr>
          <w:rFonts w:hint="default" w:ascii="Times New Roman" w:hAnsi="Times New Roman" w:eastAsia="仿宋_GB2312" w:cs="Times New Roman"/>
          <w:color w:val="000000"/>
          <w:kern w:val="0"/>
          <w:sz w:val="32"/>
          <w:szCs w:val="32"/>
          <w:lang w:val="en-US" w:eastAsia="zh-CN" w:bidi="ar"/>
        </w:rPr>
        <w:t>7月，党委成立了意识形态工作领导小组，以党委书记为组长，副书记为副组长，党委委员、院领导班子、各支部书记、相关职能部门负责人为成员，明确了领导小组的职责。同时制定了《炎黄职业技术学院党委意识形态工作责任制实施细则》</w:t>
      </w:r>
      <w:r>
        <w:rPr>
          <w:rFonts w:hint="eastAsia" w:ascii="Times New Roman" w:hAnsi="Times New Roman" w:eastAsia="仿宋_GB2312" w:cs="Times New Roman"/>
          <w:color w:val="000000"/>
          <w:kern w:val="0"/>
          <w:sz w:val="32"/>
          <w:szCs w:val="32"/>
          <w:lang w:val="en-US" w:eastAsia="zh-CN" w:bidi="ar"/>
        </w:rPr>
        <w:t>（炎院委〔2022〕8号）</w:t>
      </w:r>
      <w:r>
        <w:rPr>
          <w:rFonts w:hint="default" w:ascii="Times New Roman" w:hAnsi="Times New Roman" w:eastAsia="仿宋_GB2312" w:cs="Times New Roman"/>
          <w:color w:val="000000"/>
          <w:kern w:val="0"/>
          <w:sz w:val="32"/>
          <w:szCs w:val="32"/>
          <w:lang w:val="en-US" w:eastAsia="zh-CN" w:bidi="ar"/>
        </w:rPr>
        <w:t>，将意识形态工作责任主体进一步明确，责任清单进一步梳理，落实意识形态工作责任。在此基础上，我校党委在省委教育工委的要求下，对照《高校党委落实意识形态工作责任制指标体系》对意识形态安全进行全面自查，制定了《炎黄职业技术学院维护意识形态安全专项自查整改方案》，形成问题清单，在专项行动中再次对意识形态工作责任落实不力问题进行整改</w:t>
      </w:r>
      <w:r>
        <w:rPr>
          <w:rFonts w:hint="eastAsia" w:ascii="Times New Roman" w:hAnsi="Times New Roman" w:eastAsia="仿宋_GB2312" w:cs="Times New Roman"/>
          <w:color w:val="000000"/>
          <w:kern w:val="0"/>
          <w:sz w:val="32"/>
          <w:szCs w:val="32"/>
          <w:lang w:val="en-US" w:eastAsia="zh-CN" w:bidi="ar"/>
        </w:rPr>
        <w:t>。同年10月，进一步细化意识形态工作责任制，院党委出台了《炎黄职业技术学院基层党支部意识形态工作责任制清单》（炎院委〔2022〕10号），将意识形态工作落实到各支部。及时向上级汇报校内意识形态工作，</w:t>
      </w:r>
      <w:r>
        <w:rPr>
          <w:rFonts w:hint="default" w:ascii="Times New Roman" w:hAnsi="Times New Roman" w:eastAsia="仿宋_GB2312" w:cs="Times New Roman"/>
          <w:color w:val="000000"/>
          <w:kern w:val="0"/>
          <w:sz w:val="32"/>
          <w:szCs w:val="32"/>
          <w:lang w:val="en-US" w:eastAsia="zh-CN" w:bidi="ar"/>
        </w:rPr>
        <w:t>守牢校园意识形态阵地，确保校园政治安全稳定。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楷体" w:cs="Times New Roman"/>
          <w:color w:val="000000"/>
          <w:kern w:val="0"/>
          <w:sz w:val="32"/>
          <w:szCs w:val="32"/>
          <w:lang w:val="en-US" w:eastAsia="zh-CN" w:bidi="ar"/>
        </w:rPr>
        <w:t xml:space="preserve"> 3.“学科带头人数量不足”问题整改</w:t>
      </w:r>
      <w:r>
        <w:rPr>
          <w:rFonts w:hint="eastAsia" w:ascii="Times New Roman" w:hAnsi="Times New Roman" w:eastAsia="楷体" w:cs="Times New Roman"/>
          <w:color w:val="000000"/>
          <w:kern w:val="0"/>
          <w:sz w:val="32"/>
          <w:szCs w:val="32"/>
          <w:lang w:val="en-US" w:eastAsia="zh-CN" w:bidi="ar"/>
        </w:rPr>
        <w:t>在持续整改中</w:t>
      </w:r>
      <w:r>
        <w:rPr>
          <w:rFonts w:hint="default" w:ascii="Times New Roman" w:hAnsi="Times New Roman" w:eastAsia="楷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我校深刻意识到学科带头人的培养是学科建设的核心，是学科建设高质量、可持续发展的重要保证。我校因教师队伍总体层次偏低、教师队伍相对不稳定、学科层次偏低等原因造成了学科带头人数量不足。在总结原因的基础上，我校的整改措施有：一是加大教师队伍外引内培的力度，加强人才队伍建设。我校以在校生5000人的规模制定2023年教师队伍目标，其中加大高学历、高层次、高素质人才的引进和培养为核心内容。二是优化学科带头人评选程序，从现有教师队伍中选拔切合我校实际的优秀人才补充学科带头人队伍。三是加强学科建设，加大教学投入力度，保证学科建设的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四、“未按规定缴纳教职工社会保险费和住房公积金，未按规定落实教职员工企业年金制度，未按规定从学费收入中提足资金用于奖励和资助学生”整改情况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color w:val="000000"/>
          <w:kern w:val="0"/>
          <w:sz w:val="32"/>
          <w:szCs w:val="32"/>
          <w:lang w:val="en-US" w:eastAsia="zh-CN" w:bidi="ar"/>
        </w:rPr>
        <w:t>1.“未按规定缴纳教职工社会保险费和住房公积金”问题</w:t>
      </w:r>
      <w:r>
        <w:rPr>
          <w:rFonts w:hint="eastAsia" w:ascii="Times New Roman" w:hAnsi="Times New Roman" w:eastAsia="楷体" w:cs="Times New Roman"/>
          <w:color w:val="000000"/>
          <w:kern w:val="0"/>
          <w:sz w:val="32"/>
          <w:szCs w:val="32"/>
          <w:lang w:val="en-US" w:eastAsia="zh-CN" w:bidi="ar"/>
        </w:rPr>
        <w:t>已整改完成</w:t>
      </w:r>
      <w:r>
        <w:rPr>
          <w:rFonts w:hint="default" w:ascii="Times New Roman" w:hAnsi="Times New Roman" w:eastAsia="楷体" w:cs="Times New Roman"/>
          <w:color w:val="000000"/>
          <w:kern w:val="0"/>
          <w:sz w:val="32"/>
          <w:szCs w:val="32"/>
          <w:lang w:val="en-US" w:eastAsia="zh-CN" w:bidi="ar"/>
        </w:rPr>
        <w:t>：</w:t>
      </w:r>
      <w:r>
        <w:rPr>
          <w:rFonts w:hint="default" w:ascii="Times New Roman" w:hAnsi="Times New Roman" w:eastAsia="仿宋_GB2312" w:cs="Times New Roman"/>
          <w:kern w:val="0"/>
          <w:sz w:val="32"/>
          <w:szCs w:val="32"/>
        </w:rPr>
        <w:t>因前几年的发展瓶颈，在教育教学和教师权益保障上有所欠缺，现</w:t>
      </w:r>
      <w:r>
        <w:rPr>
          <w:rFonts w:hint="default" w:ascii="Times New Roman" w:hAnsi="Times New Roman" w:eastAsia="仿宋_GB2312" w:cs="Times New Roman"/>
          <w:kern w:val="0"/>
          <w:sz w:val="32"/>
          <w:szCs w:val="32"/>
          <w:lang w:eastAsia="zh-CN"/>
        </w:rPr>
        <w:t>正</w:t>
      </w:r>
      <w:r>
        <w:rPr>
          <w:rFonts w:hint="default" w:ascii="Times New Roman" w:hAnsi="Times New Roman" w:eastAsia="仿宋_GB2312" w:cs="Times New Roman"/>
          <w:kern w:val="0"/>
          <w:sz w:val="32"/>
          <w:szCs w:val="32"/>
        </w:rPr>
        <w:t>一步步</w:t>
      </w:r>
      <w:r>
        <w:rPr>
          <w:rFonts w:hint="default" w:ascii="Times New Roman" w:hAnsi="Times New Roman" w:eastAsia="仿宋_GB2312" w:cs="Times New Roman"/>
          <w:kern w:val="0"/>
          <w:sz w:val="32"/>
          <w:szCs w:val="32"/>
          <w:lang w:eastAsia="zh-CN"/>
        </w:rPr>
        <w:t>地完善</w:t>
      </w:r>
      <w:r>
        <w:rPr>
          <w:rFonts w:hint="default" w:ascii="Times New Roman" w:hAnsi="Times New Roman" w:eastAsia="仿宋_GB2312" w:cs="Times New Roman"/>
          <w:kern w:val="0"/>
          <w:sz w:val="32"/>
          <w:szCs w:val="32"/>
        </w:rPr>
        <w:t>各项保障工作。</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lang w:val="en-US" w:eastAsia="zh-CN"/>
        </w:rPr>
        <w:t>2021年，</w:t>
      </w:r>
      <w:r>
        <w:rPr>
          <w:rFonts w:hint="default" w:ascii="Times New Roman" w:hAnsi="Times New Roman" w:eastAsia="仿宋_GB2312" w:cs="Times New Roman"/>
          <w:kern w:val="0"/>
          <w:sz w:val="32"/>
          <w:szCs w:val="32"/>
          <w:lang w:eastAsia="zh-CN"/>
        </w:rPr>
        <w:t>经与涟水县住房公积金管理中心的多次沟通协商，</w:t>
      </w:r>
      <w:r>
        <w:rPr>
          <w:rFonts w:hint="default" w:ascii="Times New Roman" w:hAnsi="Times New Roman" w:eastAsia="仿宋_GB2312" w:cs="Times New Roman"/>
          <w:kern w:val="0"/>
          <w:sz w:val="32"/>
          <w:szCs w:val="32"/>
        </w:rPr>
        <w:t>从</w:t>
      </w:r>
      <w:r>
        <w:rPr>
          <w:rFonts w:hint="default" w:ascii="Times New Roman" w:hAnsi="Times New Roman" w:eastAsia="仿宋_GB2312" w:cs="Times New Roman"/>
          <w:kern w:val="0"/>
          <w:sz w:val="32"/>
          <w:szCs w:val="32"/>
          <w:lang w:eastAsia="zh-CN"/>
        </w:rPr>
        <w:t>当</w:t>
      </w:r>
      <w:r>
        <w:rPr>
          <w:rFonts w:hint="default" w:ascii="Times New Roman" w:hAnsi="Times New Roman" w:eastAsia="仿宋_GB2312" w:cs="Times New Roman"/>
          <w:kern w:val="0"/>
          <w:sz w:val="32"/>
          <w:szCs w:val="32"/>
        </w:rPr>
        <w:t>年10月起，在为教职工足额缴纳社会保险的基础上缴纳住房公积金。</w:t>
      </w:r>
      <w:r>
        <w:rPr>
          <w:rFonts w:hint="eastAsia" w:ascii="Times New Roman" w:hAnsi="Times New Roman" w:eastAsia="仿宋_GB2312" w:cs="Times New Roman"/>
          <w:kern w:val="0"/>
          <w:sz w:val="32"/>
          <w:szCs w:val="32"/>
          <w:lang w:val="en-US" w:eastAsia="zh-CN"/>
        </w:rPr>
        <w:t>2022年起已</w:t>
      </w:r>
      <w:r>
        <w:rPr>
          <w:rFonts w:hint="default" w:ascii="Times New Roman" w:hAnsi="Times New Roman" w:eastAsia="仿宋_GB2312" w:cs="Times New Roman"/>
          <w:kern w:val="0"/>
          <w:sz w:val="32"/>
          <w:szCs w:val="32"/>
          <w:lang w:eastAsia="zh-CN"/>
        </w:rPr>
        <w:t>足额为教职工缴纳社会保险和住房公积金。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lang w:val="en-US" w:eastAsia="zh-CN"/>
        </w:rPr>
        <w:t>2.“未按规定落实教职员工企业年金制度”问题</w:t>
      </w:r>
      <w:r>
        <w:rPr>
          <w:rFonts w:hint="eastAsia" w:ascii="Times New Roman" w:hAnsi="Times New Roman" w:eastAsia="楷体" w:cs="Times New Roman"/>
          <w:kern w:val="0"/>
          <w:sz w:val="32"/>
          <w:szCs w:val="32"/>
          <w:lang w:val="en-US" w:eastAsia="zh-CN"/>
        </w:rPr>
        <w:t>仍在整改</w:t>
      </w:r>
      <w:r>
        <w:rPr>
          <w:rFonts w:hint="default" w:ascii="Times New Roman" w:hAnsi="Times New Roman" w:eastAsia="楷体" w:cs="Times New Roman"/>
          <w:kern w:val="0"/>
          <w:sz w:val="32"/>
          <w:szCs w:val="32"/>
          <w:lang w:val="en-US" w:eastAsia="zh-CN"/>
        </w:rPr>
        <w:t>：</w:t>
      </w:r>
      <w:r>
        <w:rPr>
          <w:rFonts w:hint="default" w:ascii="Times New Roman" w:hAnsi="Times New Roman" w:eastAsia="仿宋_GB2312" w:cs="Times New Roman"/>
          <w:kern w:val="0"/>
          <w:sz w:val="32"/>
          <w:szCs w:val="32"/>
        </w:rPr>
        <w:t>我校曾为骨干教师办理缴纳</w:t>
      </w:r>
      <w:r>
        <w:rPr>
          <w:rFonts w:hint="default" w:ascii="Times New Roman" w:hAnsi="Times New Roman" w:eastAsia="仿宋_GB2312" w:cs="Times New Roman"/>
          <w:kern w:val="0"/>
          <w:sz w:val="32"/>
          <w:szCs w:val="32"/>
          <w:lang w:eastAsia="zh-CN"/>
        </w:rPr>
        <w:t>企业</w:t>
      </w:r>
      <w:r>
        <w:rPr>
          <w:rFonts w:hint="default" w:ascii="Times New Roman" w:hAnsi="Times New Roman" w:eastAsia="仿宋_GB2312" w:cs="Times New Roman"/>
          <w:kern w:val="0"/>
          <w:sz w:val="32"/>
          <w:szCs w:val="32"/>
        </w:rPr>
        <w:t>年金，但因人员变动，</w:t>
      </w:r>
      <w:r>
        <w:rPr>
          <w:rFonts w:hint="default" w:ascii="Times New Roman" w:hAnsi="Times New Roman" w:eastAsia="仿宋_GB2312" w:cs="Times New Roman"/>
          <w:kern w:val="0"/>
          <w:sz w:val="32"/>
          <w:szCs w:val="32"/>
          <w:lang w:eastAsia="zh-CN"/>
        </w:rPr>
        <w:t>企业</w:t>
      </w:r>
      <w:r>
        <w:rPr>
          <w:rFonts w:hint="default" w:ascii="Times New Roman" w:hAnsi="Times New Roman" w:eastAsia="仿宋_GB2312" w:cs="Times New Roman"/>
          <w:kern w:val="0"/>
          <w:sz w:val="32"/>
          <w:szCs w:val="32"/>
        </w:rPr>
        <w:t>年金制度一度停滞</w:t>
      </w:r>
      <w:r>
        <w:rPr>
          <w:rFonts w:hint="default" w:ascii="Times New Roman" w:hAnsi="Times New Roman" w:eastAsia="仿宋_GB2312" w:cs="Times New Roman"/>
          <w:kern w:val="0"/>
          <w:sz w:val="32"/>
          <w:szCs w:val="32"/>
          <w:lang w:eastAsia="zh-CN"/>
        </w:rPr>
        <w:t>。在再次提出未落实教职员工企业年金制度相关问题后，我校</w:t>
      </w:r>
      <w:r>
        <w:rPr>
          <w:rFonts w:hint="default" w:ascii="Times New Roman" w:hAnsi="Times New Roman" w:eastAsia="仿宋_GB2312" w:cs="Times New Roman"/>
          <w:kern w:val="0"/>
          <w:sz w:val="32"/>
          <w:szCs w:val="32"/>
          <w:lang w:val="en-US" w:eastAsia="zh-CN"/>
        </w:rPr>
        <w:t>将落实教职员工企业年金制度做为近期内的工作重点进行推进。现已由校</w:t>
      </w:r>
      <w:r>
        <w:rPr>
          <w:rFonts w:hint="default" w:ascii="Times New Roman" w:hAnsi="Times New Roman" w:eastAsia="仿宋_GB2312" w:cs="Times New Roman"/>
          <w:kern w:val="0"/>
          <w:sz w:val="32"/>
          <w:szCs w:val="32"/>
          <w:lang w:eastAsia="zh-CN"/>
        </w:rPr>
        <w:t>由人事室牵头，在充分征求教职工意见的基础上，根据我校实际，制定有效可行的新职业年金制度</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kern w:val="0"/>
          <w:sz w:val="32"/>
          <w:szCs w:val="32"/>
          <w:lang w:val="en-US" w:eastAsia="zh-CN"/>
        </w:rPr>
        <w:t>3.“未按规定从学费收入中提足资金用于奖励和资助学生”问题整改进展如下：</w:t>
      </w:r>
      <w:r>
        <w:rPr>
          <w:rFonts w:hint="default" w:ascii="Times New Roman" w:hAnsi="Times New Roman" w:eastAsia="仿宋_GB2312" w:cs="Times New Roman"/>
          <w:kern w:val="0"/>
          <w:sz w:val="32"/>
          <w:szCs w:val="32"/>
          <w:lang w:val="en-US" w:eastAsia="zh-CN"/>
        </w:rPr>
        <w:t>我校在2020年前存在较大的招生困难，一度面临着发展和生存的困境。也因此暂停了对学生的奖励，并缺乏成熟的资助体系。我校对该问题持续重视，制定符合校情的校内奖学金</w:t>
      </w:r>
      <w:r>
        <w:rPr>
          <w:rFonts w:hint="eastAsia" w:eastAsia="仿宋_GB2312" w:cs="Times New Roman"/>
          <w:kern w:val="0"/>
          <w:sz w:val="32"/>
          <w:szCs w:val="32"/>
          <w:lang w:val="en-US" w:eastAsia="zh-CN"/>
        </w:rPr>
        <w:t>和助学金</w:t>
      </w:r>
      <w:r>
        <w:rPr>
          <w:rFonts w:hint="default" w:ascii="Times New Roman" w:hAnsi="Times New Roman" w:eastAsia="仿宋_GB2312" w:cs="Times New Roman"/>
          <w:kern w:val="0"/>
          <w:sz w:val="32"/>
          <w:szCs w:val="32"/>
          <w:lang w:val="en-US" w:eastAsia="zh-CN"/>
        </w:rPr>
        <w:t>评定标准和评定流程，</w:t>
      </w:r>
      <w:r>
        <w:rPr>
          <w:rFonts w:hint="eastAsia" w:ascii="Times New Roman" w:hAnsi="Times New Roman" w:eastAsia="仿宋_GB2312" w:cs="Times New Roman"/>
          <w:kern w:val="0"/>
          <w:sz w:val="32"/>
          <w:szCs w:val="32"/>
          <w:lang w:val="en-US" w:eastAsia="zh-CN"/>
        </w:rPr>
        <w:t>将于2023学年度重新开展“蒋志平奖学金”的评审，做好对学生的奖励和资助。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五、“教学专项业务费投入不够”整改情况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在我校近几年的投入计划中，2021年投入项目较少，导致教学专项业务费投入不够。我校积极加大办学投入，改善办学条件尤其是教学条件，2022年，我校</w:t>
      </w:r>
      <w:r>
        <w:rPr>
          <w:rFonts w:hint="eastAsia" w:ascii="Times New Roman" w:hAnsi="Times New Roman" w:eastAsia="仿宋_GB2312" w:cs="Times New Roman"/>
          <w:color w:val="000000"/>
          <w:kern w:val="0"/>
          <w:sz w:val="32"/>
          <w:szCs w:val="32"/>
          <w:lang w:val="en-US" w:eastAsia="zh-CN" w:bidi="ar"/>
        </w:rPr>
        <w:t>投入253.68万元</w:t>
      </w:r>
      <w:r>
        <w:rPr>
          <w:rFonts w:hint="default" w:ascii="Times New Roman" w:hAnsi="Times New Roman" w:eastAsia="仿宋_GB2312" w:cs="Times New Roman"/>
          <w:color w:val="000000"/>
          <w:kern w:val="0"/>
          <w:sz w:val="32"/>
          <w:szCs w:val="32"/>
          <w:lang w:val="en-US" w:eastAsia="zh-CN" w:bidi="ar"/>
        </w:rPr>
        <w:t>做为教学专项业务费。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下一步我校</w:t>
      </w:r>
      <w:r>
        <w:rPr>
          <w:rFonts w:hint="eastAsia" w:ascii="Times New Roman" w:hAnsi="Times New Roman" w:eastAsia="仿宋_GB2312" w:cs="Times New Roman"/>
          <w:color w:val="000000"/>
          <w:kern w:val="0"/>
          <w:sz w:val="32"/>
          <w:szCs w:val="32"/>
          <w:lang w:val="en-US" w:eastAsia="zh-CN" w:bidi="ar"/>
        </w:rPr>
        <w:t>将持续</w:t>
      </w:r>
      <w:r>
        <w:rPr>
          <w:rFonts w:hint="default" w:ascii="Times New Roman" w:hAnsi="Times New Roman" w:eastAsia="仿宋_GB2312" w:cs="Times New Roman"/>
          <w:color w:val="000000"/>
          <w:kern w:val="0"/>
          <w:sz w:val="32"/>
          <w:szCs w:val="32"/>
          <w:lang w:val="en-US" w:eastAsia="zh-CN" w:bidi="ar"/>
        </w:rPr>
        <w:t>把提升办学水平、改善办学条件作为首要工作任务，加大教学专项业务费投入，切实改善办学条件，使相关问题得到进一步整改。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在对2021年年检发现问题的持续整改中，我校将</w:t>
      </w:r>
      <w:r>
        <w:rPr>
          <w:rFonts w:hint="default" w:ascii="Times New Roman" w:hAnsi="Times New Roman" w:eastAsia="仿宋_GB2312" w:cs="Times New Roman"/>
          <w:color w:val="000000"/>
          <w:kern w:val="0"/>
          <w:sz w:val="32"/>
          <w:szCs w:val="32"/>
          <w:lang w:val="en-US" w:eastAsia="zh-CN" w:bidi="ar"/>
        </w:rPr>
        <w:t>认真总结经验教训，提高思想认识，依法规范办学，以切实可行的整改措施扎实推进整改，力求按计划完成，并以整改为抓手，落实立德树人根本任务，全面提高我校办学水平，努力办好有炎黄特色的民办高职教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4806" w:firstLineChars="1502"/>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炎黄职业技术学院</w:t>
      </w:r>
    </w:p>
    <w:p>
      <w:pPr>
        <w:keepNext w:val="0"/>
        <w:keepLines w:val="0"/>
        <w:pageBreakBefore w:val="0"/>
        <w:widowControl w:val="0"/>
        <w:kinsoku/>
        <w:wordWrap/>
        <w:overflowPunct/>
        <w:topLinePunct w:val="0"/>
        <w:autoSpaceDE/>
        <w:autoSpaceDN/>
        <w:bidi w:val="0"/>
        <w:adjustRightInd/>
        <w:snapToGrid/>
        <w:spacing w:line="560" w:lineRule="exact"/>
        <w:ind w:firstLine="4806" w:firstLineChars="1502"/>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10</w:t>
      </w:r>
      <w:r>
        <w:rPr>
          <w:rFonts w:hint="default" w:ascii="Times New Roman" w:hAnsi="Times New Roman" w:eastAsia="仿宋_GB2312" w:cs="Times New Roman"/>
          <w:color w:val="000000"/>
          <w:kern w:val="0"/>
          <w:sz w:val="32"/>
          <w:szCs w:val="32"/>
          <w:lang w:val="en-US" w:eastAsia="zh-CN" w:bidi="ar"/>
        </w:rPr>
        <w:t>日</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ZjAzOTVkODNhMzE2YWZlMjBhY2Y0OTMzOWU5MzMifQ=="/>
  </w:docVars>
  <w:rsids>
    <w:rsidRoot w:val="00193754"/>
    <w:rsid w:val="000C58D1"/>
    <w:rsid w:val="00193754"/>
    <w:rsid w:val="005A0D45"/>
    <w:rsid w:val="008F136A"/>
    <w:rsid w:val="02DC1F38"/>
    <w:rsid w:val="0C69174E"/>
    <w:rsid w:val="0C7B014C"/>
    <w:rsid w:val="15EC0523"/>
    <w:rsid w:val="184D53B3"/>
    <w:rsid w:val="18967F9E"/>
    <w:rsid w:val="27AD4C6D"/>
    <w:rsid w:val="340A03AA"/>
    <w:rsid w:val="38D04B4C"/>
    <w:rsid w:val="3B871234"/>
    <w:rsid w:val="426920E8"/>
    <w:rsid w:val="432423B5"/>
    <w:rsid w:val="451231DA"/>
    <w:rsid w:val="45DE0CF4"/>
    <w:rsid w:val="45F61A6E"/>
    <w:rsid w:val="540A3999"/>
    <w:rsid w:val="55D738EF"/>
    <w:rsid w:val="56266B5F"/>
    <w:rsid w:val="57EF2535"/>
    <w:rsid w:val="67813CF0"/>
    <w:rsid w:val="6A5C67DC"/>
    <w:rsid w:val="6C3A312B"/>
    <w:rsid w:val="74BC1F6C"/>
    <w:rsid w:val="7688573B"/>
    <w:rsid w:val="77AE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3188</Words>
  <Characters>3313</Characters>
  <Lines>2</Lines>
  <Paragraphs>1</Paragraphs>
  <TotalTime>5</TotalTime>
  <ScaleCrop>false</ScaleCrop>
  <LinksUpToDate>false</LinksUpToDate>
  <CharactersWithSpaces>3317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2021-08-02T00:56:00Z</dcterms:created>
  <dc:creator>Administrator</dc:creator>
  <cp:lastModifiedBy>淮安市炎黄技工学校</cp:lastModifiedBy>
  <cp:lastPrinted>2023-06-15T08:51:19Z</cp:lastPrinted>
  <dcterms:modified xsi:type="dcterms:W3CDTF">2023-06-15T08:52:01Z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E27C353AE4814AB786058A8D52EC9E41</vt:lpwstr>
  </property>
</Properties>
</file>